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5A28D" w14:textId="6F42B388" w:rsidR="00CE7B4D" w:rsidRPr="00826E0D" w:rsidRDefault="00CE7B4D">
      <w:pPr>
        <w:rPr>
          <w:rFonts w:cstheme="minorHAnsi"/>
        </w:rPr>
      </w:pPr>
    </w:p>
    <w:p w14:paraId="71945AED" w14:textId="77777777" w:rsidR="00826E0D" w:rsidRPr="00826E0D" w:rsidRDefault="00826E0D" w:rsidP="00826E0D">
      <w:pPr>
        <w:spacing w:after="0"/>
        <w:rPr>
          <w:rFonts w:eastAsia="Times New Roman" w:cstheme="minorHAnsi"/>
          <w:sz w:val="18"/>
          <w:szCs w:val="18"/>
          <w:lang w:eastAsia="ar-SA"/>
        </w:rPr>
      </w:pPr>
      <w:r w:rsidRPr="00826E0D">
        <w:rPr>
          <w:rFonts w:eastAsia="Times New Roman" w:cstheme="minorHAnsi"/>
          <w:sz w:val="18"/>
          <w:szCs w:val="18"/>
          <w:lang w:eastAsia="ar-SA"/>
        </w:rPr>
        <w:t>PROGRAMUL OPERAŢIONAL CAPITAL UMAN</w:t>
      </w:r>
    </w:p>
    <w:p w14:paraId="637134A6" w14:textId="5F95EC59" w:rsidR="00826E0D" w:rsidRPr="00826E0D" w:rsidRDefault="00826E0D" w:rsidP="00826E0D">
      <w:pPr>
        <w:spacing w:after="0"/>
        <w:rPr>
          <w:rFonts w:eastAsia="Times New Roman" w:cstheme="minorHAnsi"/>
          <w:sz w:val="18"/>
          <w:szCs w:val="18"/>
          <w:lang w:eastAsia="ar-SA"/>
        </w:rPr>
      </w:pPr>
      <w:r w:rsidRPr="00826E0D">
        <w:rPr>
          <w:rFonts w:eastAsia="Times New Roman" w:cstheme="minorHAnsi"/>
          <w:sz w:val="18"/>
          <w:szCs w:val="18"/>
          <w:lang w:eastAsia="ar-SA"/>
        </w:rPr>
        <w:t xml:space="preserve">Axa prioritară: </w:t>
      </w:r>
      <w:r>
        <w:rPr>
          <w:rFonts w:eastAsia="Times New Roman" w:cstheme="minorHAnsi"/>
          <w:sz w:val="18"/>
          <w:szCs w:val="18"/>
          <w:lang w:eastAsia="ar-SA"/>
        </w:rPr>
        <w:tab/>
      </w:r>
      <w:r w:rsidRPr="00826E0D">
        <w:rPr>
          <w:rFonts w:eastAsia="Times New Roman" w:cstheme="minorHAnsi"/>
          <w:sz w:val="18"/>
          <w:szCs w:val="18"/>
          <w:lang w:eastAsia="ar-SA"/>
        </w:rPr>
        <w:t>Ini</w:t>
      </w:r>
      <w:r>
        <w:rPr>
          <w:rFonts w:eastAsia="Times New Roman" w:cstheme="minorHAnsi"/>
          <w:sz w:val="18"/>
          <w:szCs w:val="18"/>
          <w:lang w:eastAsia="ar-SA"/>
        </w:rPr>
        <w:t>t</w:t>
      </w:r>
      <w:r w:rsidRPr="00826E0D">
        <w:rPr>
          <w:rFonts w:eastAsia="Times New Roman" w:cstheme="minorHAnsi"/>
          <w:sz w:val="18"/>
          <w:szCs w:val="18"/>
          <w:lang w:eastAsia="ar-SA"/>
        </w:rPr>
        <w:t>iativa locuri de munca pentru tineri</w:t>
      </w:r>
    </w:p>
    <w:p w14:paraId="5FE46035" w14:textId="52A39916" w:rsidR="009F1622" w:rsidRDefault="00826E0D" w:rsidP="00826E0D">
      <w:pPr>
        <w:spacing w:after="0"/>
        <w:rPr>
          <w:rFonts w:eastAsia="Times New Roman" w:cstheme="minorHAnsi"/>
          <w:sz w:val="18"/>
          <w:szCs w:val="18"/>
          <w:lang w:eastAsia="ar-SA"/>
        </w:rPr>
      </w:pPr>
      <w:r w:rsidRPr="00826E0D">
        <w:rPr>
          <w:rFonts w:eastAsia="Times New Roman" w:cstheme="minorHAnsi"/>
          <w:sz w:val="18"/>
          <w:szCs w:val="18"/>
          <w:lang w:eastAsia="ar-SA"/>
        </w:rPr>
        <w:t>Operaþiunea</w:t>
      </w:r>
      <w:r>
        <w:rPr>
          <w:rFonts w:eastAsia="Times New Roman" w:cstheme="minorHAnsi"/>
          <w:sz w:val="18"/>
          <w:szCs w:val="18"/>
          <w:lang w:eastAsia="ar-SA"/>
        </w:rPr>
        <w:t>:</w:t>
      </w:r>
      <w:r>
        <w:rPr>
          <w:rFonts w:eastAsia="Times New Roman" w:cstheme="minorHAnsi"/>
          <w:sz w:val="18"/>
          <w:szCs w:val="18"/>
          <w:lang w:eastAsia="ar-SA"/>
        </w:rPr>
        <w:tab/>
      </w:r>
      <w:r w:rsidRPr="00826E0D">
        <w:rPr>
          <w:rFonts w:eastAsia="Times New Roman" w:cstheme="minorHAnsi"/>
          <w:sz w:val="18"/>
          <w:szCs w:val="18"/>
          <w:lang w:eastAsia="ar-SA"/>
        </w:rPr>
        <w:t>Opera</w:t>
      </w:r>
      <w:r w:rsidR="00505897">
        <w:rPr>
          <w:rFonts w:eastAsia="Times New Roman" w:cstheme="minorHAnsi"/>
          <w:sz w:val="18"/>
          <w:szCs w:val="18"/>
          <w:lang w:eastAsia="ar-SA"/>
        </w:rPr>
        <w:t>t</w:t>
      </w:r>
      <w:r w:rsidRPr="00826E0D">
        <w:rPr>
          <w:rFonts w:eastAsia="Times New Roman" w:cstheme="minorHAnsi"/>
          <w:sz w:val="18"/>
          <w:szCs w:val="18"/>
          <w:lang w:eastAsia="ar-SA"/>
        </w:rPr>
        <w:t>iune compozita OS. 1.1, 1.2</w:t>
      </w:r>
      <w:r>
        <w:rPr>
          <w:rFonts w:eastAsia="Times New Roman" w:cstheme="minorHAnsi"/>
          <w:sz w:val="18"/>
          <w:szCs w:val="18"/>
          <w:lang w:eastAsia="ar-SA"/>
        </w:rPr>
        <w:t xml:space="preserve"> </w:t>
      </w:r>
    </w:p>
    <w:p w14:paraId="26729E3B" w14:textId="25FF8DDF" w:rsidR="009F1622" w:rsidRDefault="009F1622" w:rsidP="009F1622">
      <w:pPr>
        <w:spacing w:after="0"/>
        <w:rPr>
          <w:rFonts w:eastAsia="Times New Roman" w:cstheme="minorHAnsi"/>
          <w:sz w:val="18"/>
          <w:szCs w:val="18"/>
          <w:lang w:eastAsia="ar-SA"/>
        </w:rPr>
      </w:pPr>
      <w:r>
        <w:rPr>
          <w:rFonts w:eastAsia="Times New Roman" w:cstheme="minorHAnsi"/>
          <w:sz w:val="18"/>
          <w:szCs w:val="18"/>
          <w:lang w:eastAsia="ar-SA"/>
        </w:rPr>
        <w:t>Componenta 1:</w:t>
      </w:r>
      <w:r>
        <w:rPr>
          <w:rFonts w:eastAsia="Times New Roman" w:cstheme="minorHAnsi"/>
          <w:sz w:val="18"/>
          <w:szCs w:val="18"/>
          <w:lang w:eastAsia="ar-SA"/>
        </w:rPr>
        <w:tab/>
      </w:r>
      <w:r w:rsidRPr="009F1622">
        <w:rPr>
          <w:rFonts w:eastAsia="Times New Roman" w:cstheme="minorHAnsi"/>
          <w:sz w:val="18"/>
          <w:szCs w:val="18"/>
          <w:lang w:eastAsia="ar-SA"/>
        </w:rPr>
        <w:t>„VIITOR PENTRU TINERII NEET</w:t>
      </w:r>
      <w:r w:rsidR="00115B33">
        <w:rPr>
          <w:rFonts w:eastAsia="Times New Roman" w:cstheme="minorHAnsi"/>
          <w:sz w:val="18"/>
          <w:szCs w:val="18"/>
          <w:lang w:eastAsia="ar-SA"/>
        </w:rPr>
        <w:t>S</w:t>
      </w:r>
      <w:r w:rsidRPr="009F1622">
        <w:rPr>
          <w:rFonts w:eastAsia="Times New Roman" w:cstheme="minorHAnsi"/>
          <w:sz w:val="18"/>
          <w:szCs w:val="18"/>
          <w:lang w:eastAsia="ar-SA"/>
        </w:rPr>
        <w:t xml:space="preserve"> I” -</w:t>
      </w:r>
      <w:r>
        <w:rPr>
          <w:rFonts w:eastAsia="Times New Roman" w:cstheme="minorHAnsi"/>
          <w:sz w:val="18"/>
          <w:szCs w:val="18"/>
          <w:lang w:eastAsia="ar-SA"/>
        </w:rPr>
        <w:t xml:space="preserve"> </w:t>
      </w:r>
      <w:r w:rsidRPr="009F1622">
        <w:rPr>
          <w:rFonts w:eastAsia="Times New Roman" w:cstheme="minorHAnsi"/>
          <w:sz w:val="18"/>
          <w:szCs w:val="18"/>
          <w:lang w:eastAsia="ar-SA"/>
        </w:rPr>
        <w:t>regiunile Sud Vest Oltenia, Sud Est</w:t>
      </w:r>
      <w:r w:rsidR="00115B33">
        <w:rPr>
          <w:rFonts w:eastAsia="Times New Roman" w:cstheme="minorHAnsi"/>
          <w:sz w:val="18"/>
          <w:szCs w:val="18"/>
          <w:lang w:eastAsia="ar-SA"/>
        </w:rPr>
        <w:t xml:space="preserve">, </w:t>
      </w:r>
      <w:r w:rsidRPr="009F1622">
        <w:rPr>
          <w:rFonts w:eastAsia="Times New Roman" w:cstheme="minorHAnsi"/>
          <w:sz w:val="18"/>
          <w:szCs w:val="18"/>
          <w:lang w:eastAsia="ar-SA"/>
        </w:rPr>
        <w:t xml:space="preserve"> Sud</w:t>
      </w:r>
      <w:r>
        <w:rPr>
          <w:rFonts w:eastAsia="Times New Roman" w:cstheme="minorHAnsi"/>
          <w:sz w:val="18"/>
          <w:szCs w:val="18"/>
          <w:lang w:eastAsia="ar-SA"/>
        </w:rPr>
        <w:t xml:space="preserve"> </w:t>
      </w:r>
      <w:r w:rsidRPr="009F1622">
        <w:rPr>
          <w:rFonts w:eastAsia="Times New Roman" w:cstheme="minorHAnsi"/>
          <w:sz w:val="18"/>
          <w:szCs w:val="18"/>
          <w:lang w:eastAsia="ar-SA"/>
        </w:rPr>
        <w:t>Muntenia</w:t>
      </w:r>
      <w:r w:rsidR="00115B33">
        <w:rPr>
          <w:rFonts w:eastAsia="Times New Roman" w:cstheme="minorHAnsi"/>
          <w:sz w:val="18"/>
          <w:szCs w:val="18"/>
          <w:lang w:eastAsia="ar-SA"/>
        </w:rPr>
        <w:t xml:space="preserve"> si Centru</w:t>
      </w:r>
    </w:p>
    <w:p w14:paraId="0937CE9C" w14:textId="1C621630" w:rsidR="00826E0D" w:rsidRPr="00826E0D" w:rsidRDefault="00826E0D" w:rsidP="00826E0D">
      <w:pPr>
        <w:spacing w:after="0"/>
        <w:rPr>
          <w:rFonts w:eastAsia="Times New Roman" w:cstheme="minorHAnsi"/>
          <w:sz w:val="18"/>
          <w:szCs w:val="18"/>
          <w:lang w:eastAsia="ar-SA"/>
        </w:rPr>
      </w:pPr>
      <w:r w:rsidRPr="00826E0D">
        <w:rPr>
          <w:rFonts w:eastAsia="Times New Roman" w:cstheme="minorHAnsi"/>
          <w:sz w:val="18"/>
          <w:szCs w:val="18"/>
          <w:lang w:eastAsia="ar-SA"/>
        </w:rPr>
        <w:t xml:space="preserve">Titlul proiectului: </w:t>
      </w:r>
      <w:r>
        <w:rPr>
          <w:rFonts w:eastAsia="Times New Roman" w:cstheme="minorHAnsi"/>
          <w:sz w:val="18"/>
          <w:szCs w:val="18"/>
          <w:lang w:eastAsia="ar-SA"/>
        </w:rPr>
        <w:tab/>
      </w:r>
      <w:r w:rsidR="00115B33">
        <w:rPr>
          <w:rFonts w:eastAsia="Times New Roman" w:cstheme="minorHAnsi"/>
          <w:sz w:val="18"/>
          <w:szCs w:val="18"/>
          <w:lang w:eastAsia="ar-SA"/>
        </w:rPr>
        <w:t>START CALIFICARE: Un nou inceput pentru NEETS</w:t>
      </w:r>
    </w:p>
    <w:p w14:paraId="6A7D8BCC" w14:textId="54F8C973" w:rsidR="00826E0D" w:rsidRDefault="00C9477D" w:rsidP="00826E0D">
      <w:pPr>
        <w:spacing w:after="0"/>
        <w:rPr>
          <w:rFonts w:eastAsia="Times New Roman" w:cstheme="minorHAnsi"/>
          <w:sz w:val="18"/>
          <w:szCs w:val="18"/>
          <w:lang w:eastAsia="ar-SA"/>
        </w:rPr>
      </w:pPr>
      <w:r>
        <w:rPr>
          <w:rFonts w:eastAsia="Times New Roman" w:cstheme="minorHAnsi"/>
          <w:sz w:val="18"/>
          <w:szCs w:val="18"/>
          <w:lang w:eastAsia="ar-SA"/>
        </w:rPr>
        <w:t>Numar:                      POCU/991/1/3/154858</w:t>
      </w:r>
    </w:p>
    <w:p w14:paraId="4E63448C" w14:textId="11E1B769" w:rsidR="009F1622" w:rsidRPr="00826E0D" w:rsidRDefault="009F1622" w:rsidP="00826E0D">
      <w:pPr>
        <w:spacing w:after="0"/>
        <w:rPr>
          <w:rFonts w:eastAsia="Times New Roman" w:cstheme="minorHAnsi"/>
          <w:sz w:val="18"/>
          <w:szCs w:val="18"/>
          <w:lang w:eastAsia="ar-SA"/>
        </w:rPr>
      </w:pPr>
      <w:r w:rsidRPr="009F1622">
        <w:rPr>
          <w:rFonts w:eastAsia="Times New Roman" w:cstheme="minorHAnsi"/>
          <w:sz w:val="18"/>
          <w:szCs w:val="18"/>
          <w:lang w:eastAsia="ar-SA"/>
        </w:rPr>
        <w:t>OIR responsabil:</w:t>
      </w:r>
      <w:r w:rsidRPr="009F1622">
        <w:rPr>
          <w:rFonts w:eastAsia="Times New Roman" w:cstheme="minorHAnsi"/>
          <w:sz w:val="18"/>
          <w:szCs w:val="18"/>
          <w:lang w:eastAsia="ar-SA"/>
        </w:rPr>
        <w:tab/>
        <w:t>OIR Sud</w:t>
      </w:r>
      <w:r w:rsidR="00115B33">
        <w:rPr>
          <w:rFonts w:eastAsia="Times New Roman" w:cstheme="minorHAnsi"/>
          <w:sz w:val="18"/>
          <w:szCs w:val="18"/>
          <w:lang w:eastAsia="ar-SA"/>
        </w:rPr>
        <w:t xml:space="preserve">-Vest Oltenia </w:t>
      </w:r>
    </w:p>
    <w:p w14:paraId="6EB0CAF0" w14:textId="0F663AAC" w:rsidR="00826E0D" w:rsidRPr="00826E0D" w:rsidRDefault="00826E0D" w:rsidP="009F1622">
      <w:pPr>
        <w:pBdr>
          <w:bottom w:val="single" w:sz="4" w:space="1" w:color="auto"/>
        </w:pBdr>
        <w:spacing w:after="0"/>
        <w:rPr>
          <w:rFonts w:eastAsia="Times New Roman" w:cstheme="minorHAnsi"/>
          <w:sz w:val="18"/>
          <w:szCs w:val="18"/>
          <w:lang w:eastAsia="ar-SA"/>
        </w:rPr>
      </w:pPr>
    </w:p>
    <w:p w14:paraId="5FE59819" w14:textId="68D6D39A" w:rsidR="00826E0D" w:rsidRDefault="00826E0D" w:rsidP="00826E0D">
      <w:pPr>
        <w:spacing w:after="0"/>
        <w:rPr>
          <w:rFonts w:eastAsia="Times New Roman" w:cstheme="minorHAnsi"/>
          <w:sz w:val="18"/>
          <w:szCs w:val="18"/>
          <w:lang w:eastAsia="ar-SA"/>
        </w:rPr>
      </w:pPr>
    </w:p>
    <w:p w14:paraId="38B136E7" w14:textId="77777777" w:rsidR="00505897" w:rsidRPr="00505897" w:rsidRDefault="00505897" w:rsidP="00505897">
      <w:pPr>
        <w:spacing w:after="0" w:line="240" w:lineRule="auto"/>
        <w:rPr>
          <w:rFonts w:cstheme="minorHAnsi"/>
        </w:rPr>
      </w:pPr>
    </w:p>
    <w:p w14:paraId="01941503" w14:textId="768D1A54" w:rsidR="00505897" w:rsidRPr="00505897" w:rsidRDefault="00505897" w:rsidP="00505897">
      <w:pPr>
        <w:spacing w:line="240" w:lineRule="auto"/>
        <w:jc w:val="right"/>
        <w:rPr>
          <w:rFonts w:cstheme="minorHAnsi"/>
          <w:b/>
        </w:rPr>
      </w:pPr>
      <w:r w:rsidRPr="00505897">
        <w:rPr>
          <w:rFonts w:cstheme="minorHAnsi"/>
          <w:b/>
        </w:rPr>
        <w:t xml:space="preserve">ANEXA </w:t>
      </w:r>
      <w:r w:rsidR="002F7025">
        <w:rPr>
          <w:rFonts w:cstheme="minorHAnsi"/>
          <w:b/>
        </w:rPr>
        <w:t>2</w:t>
      </w:r>
    </w:p>
    <w:p w14:paraId="488C3E29" w14:textId="77777777" w:rsidR="00896298" w:rsidRDefault="00896298" w:rsidP="00BE44CC">
      <w:pPr>
        <w:spacing w:after="0"/>
        <w:jc w:val="center"/>
        <w:rPr>
          <w:rFonts w:cstheme="minorHAnsi"/>
          <w:b/>
          <w:sz w:val="28"/>
          <w:szCs w:val="28"/>
        </w:rPr>
      </w:pPr>
      <w:r>
        <w:rPr>
          <w:rFonts w:cstheme="minorHAnsi"/>
          <w:b/>
          <w:sz w:val="28"/>
          <w:szCs w:val="28"/>
        </w:rPr>
        <w:t xml:space="preserve">NOTIFICARE SI </w:t>
      </w:r>
      <w:r w:rsidR="002F7025">
        <w:rPr>
          <w:rFonts w:cstheme="minorHAnsi"/>
          <w:b/>
          <w:sz w:val="28"/>
          <w:szCs w:val="28"/>
        </w:rPr>
        <w:t xml:space="preserve">CONSIMTAMANT </w:t>
      </w:r>
    </w:p>
    <w:p w14:paraId="1E27B94B" w14:textId="739C26DF" w:rsidR="00505897" w:rsidRPr="00505897" w:rsidRDefault="002F7025" w:rsidP="00BE44CC">
      <w:pPr>
        <w:spacing w:after="0"/>
        <w:jc w:val="center"/>
        <w:rPr>
          <w:rFonts w:cstheme="minorHAnsi"/>
          <w:b/>
          <w:sz w:val="28"/>
          <w:szCs w:val="28"/>
        </w:rPr>
      </w:pPr>
      <w:r>
        <w:rPr>
          <w:rFonts w:cstheme="minorHAnsi"/>
          <w:b/>
          <w:sz w:val="28"/>
          <w:szCs w:val="28"/>
        </w:rPr>
        <w:t>PRIVIND PRELUCRAREA DATELOR CU CARACTER PERSONAL</w:t>
      </w:r>
    </w:p>
    <w:p w14:paraId="2E334B82" w14:textId="77777777" w:rsidR="00BE44CC" w:rsidRDefault="00BE44CC" w:rsidP="00505897">
      <w:pPr>
        <w:spacing w:after="0"/>
        <w:rPr>
          <w:rFonts w:cstheme="minorHAnsi"/>
        </w:rPr>
      </w:pPr>
    </w:p>
    <w:p w14:paraId="46DFD23A" w14:textId="51470FBB" w:rsidR="00505897" w:rsidRPr="00622C7E" w:rsidRDefault="00505897" w:rsidP="00505897">
      <w:pPr>
        <w:spacing w:after="0"/>
        <w:rPr>
          <w:rFonts w:eastAsia="Times New Roman" w:cstheme="minorHAnsi"/>
          <w:lang w:eastAsia="ar-SA"/>
        </w:rPr>
      </w:pPr>
      <w:r w:rsidRPr="00A93F0D">
        <w:rPr>
          <w:rFonts w:cstheme="minorHAnsi"/>
        </w:rPr>
        <w:t xml:space="preserve">Subsemnata/ul </w:t>
      </w:r>
      <w:r>
        <w:rPr>
          <w:rFonts w:cstheme="minorHAnsi"/>
          <w:sz w:val="24"/>
          <w:szCs w:val="24"/>
        </w:rPr>
        <w:tab/>
      </w:r>
      <w:r w:rsidR="00A93F0D">
        <w:rPr>
          <w:rFonts w:cstheme="minorHAnsi"/>
          <w:sz w:val="24"/>
          <w:szCs w:val="24"/>
        </w:rPr>
        <w:tab/>
      </w:r>
      <w:r w:rsidRPr="00622C7E">
        <w:rPr>
          <w:rFonts w:eastAsia="Times New Roman" w:cstheme="minorHAnsi"/>
          <w:lang w:eastAsia="ar-SA"/>
        </w:rPr>
        <w:t>………………………………………………………………………………………………………</w:t>
      </w:r>
    </w:p>
    <w:p w14:paraId="1390D177" w14:textId="77777777" w:rsidR="00505897" w:rsidRPr="00622C7E" w:rsidRDefault="00505897" w:rsidP="00505897">
      <w:pPr>
        <w:spacing w:after="0"/>
        <w:ind w:left="1440" w:firstLine="720"/>
        <w:rPr>
          <w:rFonts w:eastAsia="Times New Roman" w:cstheme="minorHAnsi"/>
          <w:sz w:val="18"/>
          <w:szCs w:val="18"/>
          <w:lang w:eastAsia="ar-SA"/>
        </w:rPr>
      </w:pPr>
      <w:r w:rsidRPr="00622C7E">
        <w:rPr>
          <w:rFonts w:eastAsia="Times New Roman" w:cstheme="minorHAnsi"/>
          <w:sz w:val="18"/>
          <w:szCs w:val="18"/>
          <w:lang w:eastAsia="ar-SA"/>
        </w:rPr>
        <w:t>Nume, prenume</w:t>
      </w:r>
    </w:p>
    <w:p w14:paraId="35C08644" w14:textId="77777777" w:rsidR="00505897" w:rsidRDefault="00505897" w:rsidP="00505897">
      <w:pPr>
        <w:spacing w:after="0"/>
        <w:rPr>
          <w:rFonts w:eastAsia="Times New Roman" w:cstheme="minorHAnsi"/>
          <w:sz w:val="18"/>
          <w:szCs w:val="18"/>
          <w:lang w:eastAsia="ar-SA"/>
        </w:rPr>
      </w:pPr>
    </w:p>
    <w:p w14:paraId="1597BD8F" w14:textId="74FA2FFB" w:rsidR="00505897" w:rsidRPr="00622C7E" w:rsidRDefault="00505897" w:rsidP="00505897">
      <w:pPr>
        <w:spacing w:after="0"/>
        <w:ind w:left="2160"/>
        <w:rPr>
          <w:rFonts w:eastAsia="Times New Roman" w:cstheme="minorHAnsi"/>
          <w:lang w:eastAsia="ar-SA"/>
        </w:rPr>
      </w:pPr>
      <w:r w:rsidRPr="00622C7E">
        <w:rPr>
          <w:rFonts w:eastAsia="Times New Roman" w:cstheme="minorHAnsi"/>
          <w:lang w:eastAsia="ar-SA"/>
        </w:rPr>
        <w:t>……………………………………………………………</w:t>
      </w:r>
      <w:r>
        <w:rPr>
          <w:rFonts w:eastAsia="Times New Roman" w:cstheme="minorHAnsi"/>
          <w:lang w:eastAsia="ar-SA"/>
        </w:rPr>
        <w:t xml:space="preserve">/ </w:t>
      </w:r>
      <w:r w:rsidRPr="00622C7E">
        <w:rPr>
          <w:rFonts w:eastAsia="Times New Roman" w:cstheme="minorHAnsi"/>
          <w:lang w:eastAsia="ar-SA"/>
        </w:rPr>
        <w:t>…………………………………………</w:t>
      </w:r>
    </w:p>
    <w:p w14:paraId="794FE399" w14:textId="79F5295F" w:rsidR="00505897" w:rsidRPr="00622C7E" w:rsidRDefault="00505897" w:rsidP="00505897">
      <w:pPr>
        <w:spacing w:after="0"/>
        <w:ind w:left="2160"/>
        <w:rPr>
          <w:rFonts w:eastAsia="Times New Roman" w:cstheme="minorHAnsi"/>
          <w:sz w:val="18"/>
          <w:szCs w:val="18"/>
          <w:lang w:eastAsia="ar-SA"/>
        </w:rPr>
      </w:pPr>
      <w:r>
        <w:rPr>
          <w:rFonts w:eastAsia="Times New Roman" w:cstheme="minorHAnsi"/>
          <w:sz w:val="18"/>
          <w:szCs w:val="18"/>
          <w:lang w:eastAsia="ar-SA"/>
        </w:rPr>
        <w:t xml:space="preserve">CNP </w:t>
      </w:r>
      <w:r>
        <w:rPr>
          <w:rFonts w:eastAsia="Times New Roman" w:cstheme="minorHAnsi"/>
          <w:sz w:val="18"/>
          <w:szCs w:val="18"/>
          <w:lang w:eastAsia="ar-SA"/>
        </w:rPr>
        <w:tab/>
      </w:r>
      <w:r>
        <w:rPr>
          <w:rFonts w:eastAsia="Times New Roman" w:cstheme="minorHAnsi"/>
          <w:sz w:val="18"/>
          <w:szCs w:val="18"/>
          <w:lang w:eastAsia="ar-SA"/>
        </w:rPr>
        <w:tab/>
      </w:r>
      <w:r>
        <w:rPr>
          <w:rFonts w:eastAsia="Times New Roman" w:cstheme="minorHAnsi"/>
          <w:sz w:val="18"/>
          <w:szCs w:val="18"/>
          <w:lang w:eastAsia="ar-SA"/>
        </w:rPr>
        <w:tab/>
      </w:r>
      <w:r>
        <w:rPr>
          <w:rFonts w:eastAsia="Times New Roman" w:cstheme="minorHAnsi"/>
          <w:sz w:val="18"/>
          <w:szCs w:val="18"/>
          <w:lang w:eastAsia="ar-SA"/>
        </w:rPr>
        <w:tab/>
      </w:r>
      <w:r>
        <w:rPr>
          <w:rFonts w:eastAsia="Times New Roman" w:cstheme="minorHAnsi"/>
          <w:sz w:val="18"/>
          <w:szCs w:val="18"/>
          <w:lang w:eastAsia="ar-SA"/>
        </w:rPr>
        <w:tab/>
        <w:t>/ serie si numar CI</w:t>
      </w:r>
    </w:p>
    <w:p w14:paraId="463FB88C" w14:textId="77777777" w:rsidR="00505897" w:rsidRDefault="00505897" w:rsidP="00505897">
      <w:pPr>
        <w:spacing w:after="0"/>
        <w:ind w:left="2160"/>
        <w:rPr>
          <w:rFonts w:eastAsia="Times New Roman" w:cstheme="minorHAnsi"/>
          <w:lang w:eastAsia="ar-SA"/>
        </w:rPr>
      </w:pPr>
    </w:p>
    <w:p w14:paraId="35EBB5D8" w14:textId="0EBEBC05" w:rsidR="00505897" w:rsidRPr="00622C7E" w:rsidRDefault="00505897" w:rsidP="00505897">
      <w:pPr>
        <w:spacing w:after="0"/>
        <w:ind w:left="2160"/>
        <w:rPr>
          <w:rFonts w:eastAsia="Times New Roman" w:cstheme="minorHAnsi"/>
          <w:lang w:eastAsia="ar-SA"/>
        </w:rPr>
      </w:pPr>
      <w:r w:rsidRPr="00622C7E">
        <w:rPr>
          <w:rFonts w:eastAsia="Times New Roman" w:cstheme="minorHAnsi"/>
          <w:lang w:eastAsia="ar-SA"/>
        </w:rPr>
        <w:t>………………………………………………………………………………………………………</w:t>
      </w:r>
    </w:p>
    <w:p w14:paraId="2EAC02D3" w14:textId="77777777" w:rsidR="00505897" w:rsidRPr="00622C7E" w:rsidRDefault="00505897" w:rsidP="00505897">
      <w:pPr>
        <w:spacing w:after="0"/>
        <w:ind w:left="2160"/>
        <w:rPr>
          <w:rFonts w:eastAsia="Times New Roman" w:cstheme="minorHAnsi"/>
          <w:sz w:val="18"/>
          <w:szCs w:val="18"/>
          <w:lang w:eastAsia="ar-SA"/>
        </w:rPr>
      </w:pPr>
      <w:r w:rsidRPr="00622C7E">
        <w:rPr>
          <w:rFonts w:eastAsia="Times New Roman" w:cstheme="minorHAnsi"/>
          <w:sz w:val="18"/>
          <w:szCs w:val="18"/>
          <w:lang w:eastAsia="ar-SA"/>
        </w:rPr>
        <w:t>adresa domiciliu</w:t>
      </w:r>
    </w:p>
    <w:p w14:paraId="17F52CF3" w14:textId="77777777" w:rsidR="00505897" w:rsidRDefault="00505897" w:rsidP="00505897">
      <w:pPr>
        <w:spacing w:after="0"/>
        <w:rPr>
          <w:rFonts w:eastAsia="Times New Roman" w:cstheme="minorHAnsi"/>
          <w:lang w:eastAsia="ar-SA"/>
        </w:rPr>
      </w:pPr>
    </w:p>
    <w:p w14:paraId="33CA2704" w14:textId="77777777" w:rsidR="00505897" w:rsidRPr="00622C7E" w:rsidRDefault="00505897" w:rsidP="00505897">
      <w:pPr>
        <w:spacing w:after="0"/>
        <w:ind w:left="2160"/>
        <w:rPr>
          <w:rFonts w:eastAsia="Times New Roman" w:cstheme="minorHAnsi"/>
          <w:lang w:eastAsia="ar-SA"/>
        </w:rPr>
      </w:pPr>
      <w:r w:rsidRPr="00622C7E">
        <w:rPr>
          <w:rFonts w:eastAsia="Times New Roman" w:cstheme="minorHAnsi"/>
          <w:lang w:eastAsia="ar-SA"/>
        </w:rPr>
        <w:t>………………………………………………………………………………………………………</w:t>
      </w:r>
    </w:p>
    <w:p w14:paraId="6D479BE4" w14:textId="77777777" w:rsidR="00505897" w:rsidRPr="00622C7E" w:rsidRDefault="00505897" w:rsidP="00505897">
      <w:pPr>
        <w:spacing w:after="0"/>
        <w:ind w:left="2160"/>
        <w:rPr>
          <w:rFonts w:eastAsia="Times New Roman" w:cstheme="minorHAnsi"/>
          <w:sz w:val="18"/>
          <w:szCs w:val="18"/>
          <w:lang w:eastAsia="ar-SA"/>
        </w:rPr>
      </w:pPr>
      <w:r w:rsidRPr="00622C7E">
        <w:rPr>
          <w:rFonts w:eastAsia="Times New Roman" w:cstheme="minorHAnsi"/>
          <w:sz w:val="18"/>
          <w:szCs w:val="18"/>
          <w:lang w:eastAsia="ar-SA"/>
        </w:rPr>
        <w:t>locul de reședință</w:t>
      </w:r>
    </w:p>
    <w:p w14:paraId="6F34790E" w14:textId="77777777" w:rsidR="00505897" w:rsidRDefault="00505897" w:rsidP="00505897">
      <w:pPr>
        <w:spacing w:after="0"/>
        <w:rPr>
          <w:rFonts w:eastAsia="Times New Roman" w:cstheme="minorHAnsi"/>
          <w:lang w:eastAsia="ar-SA"/>
        </w:rPr>
      </w:pPr>
    </w:p>
    <w:p w14:paraId="4B14F869" w14:textId="718B2934" w:rsidR="00505897" w:rsidRPr="00622C7E" w:rsidRDefault="00505897" w:rsidP="00505897">
      <w:pPr>
        <w:spacing w:after="0"/>
        <w:ind w:left="2160"/>
        <w:rPr>
          <w:rFonts w:eastAsia="Times New Roman" w:cstheme="minorHAnsi"/>
          <w:lang w:eastAsia="ar-SA"/>
        </w:rPr>
      </w:pPr>
      <w:r w:rsidRPr="00622C7E">
        <w:rPr>
          <w:rFonts w:eastAsia="Times New Roman" w:cstheme="minorHAnsi"/>
          <w:lang w:eastAsia="ar-SA"/>
        </w:rPr>
        <w:t>……………………………………………………………</w:t>
      </w:r>
      <w:r>
        <w:rPr>
          <w:rFonts w:eastAsia="Times New Roman" w:cstheme="minorHAnsi"/>
          <w:lang w:eastAsia="ar-SA"/>
        </w:rPr>
        <w:t xml:space="preserve">/ </w:t>
      </w:r>
      <w:r w:rsidRPr="00622C7E">
        <w:rPr>
          <w:rFonts w:eastAsia="Times New Roman" w:cstheme="minorHAnsi"/>
          <w:lang w:eastAsia="ar-SA"/>
        </w:rPr>
        <w:t>…………………………………………</w:t>
      </w:r>
    </w:p>
    <w:p w14:paraId="7E8AA464" w14:textId="2CC4D20A" w:rsidR="00505897" w:rsidRPr="00622C7E" w:rsidRDefault="00505897" w:rsidP="00505897">
      <w:pPr>
        <w:spacing w:after="0"/>
        <w:ind w:left="2160"/>
        <w:rPr>
          <w:rFonts w:eastAsia="Times New Roman" w:cstheme="minorHAnsi"/>
          <w:sz w:val="18"/>
          <w:szCs w:val="18"/>
          <w:lang w:eastAsia="ar-SA"/>
        </w:rPr>
      </w:pPr>
      <w:r w:rsidRPr="00622C7E">
        <w:rPr>
          <w:rFonts w:eastAsia="Times New Roman" w:cstheme="minorHAnsi"/>
          <w:sz w:val="18"/>
          <w:szCs w:val="18"/>
          <w:lang w:eastAsia="ar-SA"/>
        </w:rPr>
        <w:t>Telefon</w:t>
      </w:r>
      <w:r>
        <w:rPr>
          <w:rFonts w:eastAsia="Times New Roman" w:cstheme="minorHAnsi"/>
          <w:sz w:val="18"/>
          <w:szCs w:val="18"/>
          <w:lang w:eastAsia="ar-SA"/>
        </w:rPr>
        <w:t xml:space="preserve"> </w:t>
      </w:r>
      <w:r>
        <w:rPr>
          <w:rFonts w:eastAsia="Times New Roman" w:cstheme="minorHAnsi"/>
          <w:sz w:val="18"/>
          <w:szCs w:val="18"/>
          <w:lang w:eastAsia="ar-SA"/>
        </w:rPr>
        <w:tab/>
      </w:r>
      <w:r>
        <w:rPr>
          <w:rFonts w:eastAsia="Times New Roman" w:cstheme="minorHAnsi"/>
          <w:sz w:val="18"/>
          <w:szCs w:val="18"/>
          <w:lang w:eastAsia="ar-SA"/>
        </w:rPr>
        <w:tab/>
      </w:r>
      <w:r>
        <w:rPr>
          <w:rFonts w:eastAsia="Times New Roman" w:cstheme="minorHAnsi"/>
          <w:sz w:val="18"/>
          <w:szCs w:val="18"/>
          <w:lang w:eastAsia="ar-SA"/>
        </w:rPr>
        <w:tab/>
      </w:r>
      <w:r>
        <w:rPr>
          <w:rFonts w:eastAsia="Times New Roman" w:cstheme="minorHAnsi"/>
          <w:sz w:val="18"/>
          <w:szCs w:val="18"/>
          <w:lang w:eastAsia="ar-SA"/>
        </w:rPr>
        <w:tab/>
      </w:r>
      <w:r>
        <w:rPr>
          <w:rFonts w:eastAsia="Times New Roman" w:cstheme="minorHAnsi"/>
          <w:sz w:val="18"/>
          <w:szCs w:val="18"/>
          <w:lang w:eastAsia="ar-SA"/>
        </w:rPr>
        <w:tab/>
        <w:t xml:space="preserve">/ </w:t>
      </w:r>
      <w:r w:rsidRPr="00622C7E">
        <w:rPr>
          <w:rFonts w:eastAsia="Times New Roman" w:cstheme="minorHAnsi"/>
          <w:sz w:val="18"/>
          <w:szCs w:val="18"/>
          <w:lang w:eastAsia="ar-SA"/>
        </w:rPr>
        <w:t>e-mail</w:t>
      </w:r>
    </w:p>
    <w:p w14:paraId="07643998" w14:textId="77777777" w:rsidR="00A93F0D" w:rsidRDefault="00A93F0D" w:rsidP="00A93F0D">
      <w:pPr>
        <w:spacing w:after="0" w:line="240" w:lineRule="auto"/>
        <w:jc w:val="both"/>
        <w:rPr>
          <w:rFonts w:cstheme="minorHAnsi"/>
        </w:rPr>
      </w:pPr>
    </w:p>
    <w:p w14:paraId="6EE5471A" w14:textId="0726D979" w:rsidR="00505897" w:rsidRDefault="002507CA" w:rsidP="00E34403">
      <w:pPr>
        <w:spacing w:after="120" w:line="240" w:lineRule="auto"/>
        <w:jc w:val="both"/>
        <w:rPr>
          <w:rFonts w:cstheme="minorHAnsi"/>
        </w:rPr>
      </w:pPr>
      <w:r>
        <w:rPr>
          <w:rFonts w:cstheme="minorHAnsi"/>
        </w:rPr>
        <w:t>Declar prin prezenta ca sunt de acord [___] / nu sunt de acord [___] cu prelucrarea datelor mele cu caracter personal de catre echipa de implementare a proiectului</w:t>
      </w:r>
      <w:r w:rsidR="00C9477D">
        <w:rPr>
          <w:rFonts w:cstheme="minorHAnsi"/>
        </w:rPr>
        <w:t xml:space="preserve">: </w:t>
      </w:r>
      <w:bookmarkStart w:id="0" w:name="_Hlk108435810"/>
      <w:r w:rsidR="008B4184" w:rsidRPr="008B4184">
        <w:rPr>
          <w:rFonts w:cstheme="minorHAnsi"/>
          <w:b/>
          <w:bCs/>
        </w:rPr>
        <w:t>„</w:t>
      </w:r>
      <w:r w:rsidR="00C9477D" w:rsidRPr="008B4184">
        <w:rPr>
          <w:rFonts w:cstheme="minorHAnsi"/>
          <w:b/>
          <w:bCs/>
        </w:rPr>
        <w:t>START CALIFICARE: Un nou inceput</w:t>
      </w:r>
      <w:r w:rsidR="00C9477D">
        <w:rPr>
          <w:rFonts w:cstheme="minorHAnsi"/>
        </w:rPr>
        <w:t xml:space="preserve"> </w:t>
      </w:r>
      <w:r w:rsidR="00C9477D" w:rsidRPr="008B4184">
        <w:rPr>
          <w:rFonts w:cstheme="minorHAnsi"/>
          <w:b/>
          <w:bCs/>
        </w:rPr>
        <w:t>pentru NEETS</w:t>
      </w:r>
      <w:r w:rsidR="008B4184" w:rsidRPr="008B4184">
        <w:rPr>
          <w:rFonts w:cstheme="minorHAnsi"/>
          <w:b/>
          <w:bCs/>
        </w:rPr>
        <w:t>”</w:t>
      </w:r>
      <w:r w:rsidR="00C9477D">
        <w:rPr>
          <w:rFonts w:cstheme="minorHAnsi"/>
        </w:rPr>
        <w:t xml:space="preserve"> </w:t>
      </w:r>
      <w:bookmarkEnd w:id="0"/>
      <w:r w:rsidRPr="002507CA">
        <w:rPr>
          <w:rFonts w:cstheme="minorHAnsi"/>
        </w:rPr>
        <w:t>(Cod SMIS</w:t>
      </w:r>
      <w:r w:rsidR="00C9477D">
        <w:rPr>
          <w:rFonts w:cstheme="minorHAnsi"/>
        </w:rPr>
        <w:t xml:space="preserve"> </w:t>
      </w:r>
      <w:bookmarkStart w:id="1" w:name="_Hlk108435870"/>
      <w:r w:rsidR="00C9477D">
        <w:rPr>
          <w:rFonts w:cstheme="minorHAnsi"/>
        </w:rPr>
        <w:t xml:space="preserve">2014+: </w:t>
      </w:r>
      <w:r w:rsidRPr="002507CA">
        <w:rPr>
          <w:rFonts w:cstheme="minorHAnsi"/>
        </w:rPr>
        <w:t>15</w:t>
      </w:r>
      <w:r w:rsidR="00C9477D">
        <w:rPr>
          <w:rFonts w:cstheme="minorHAnsi"/>
        </w:rPr>
        <w:t>4858</w:t>
      </w:r>
      <w:bookmarkEnd w:id="1"/>
      <w:r w:rsidRPr="002507CA">
        <w:rPr>
          <w:rFonts w:cstheme="minorHAnsi"/>
        </w:rPr>
        <w:t>)</w:t>
      </w:r>
      <w:r>
        <w:rPr>
          <w:rFonts w:cstheme="minorHAnsi"/>
        </w:rPr>
        <w:t xml:space="preserve"> in conformitate cu conditiile descrise in notificarea anexata.</w:t>
      </w:r>
    </w:p>
    <w:p w14:paraId="387E54F6" w14:textId="1679D0C7" w:rsidR="00BE44CC" w:rsidRDefault="00BE44CC" w:rsidP="00E34403">
      <w:pPr>
        <w:spacing w:after="120" w:line="240" w:lineRule="auto"/>
        <w:jc w:val="both"/>
        <w:rPr>
          <w:rFonts w:cstheme="minorHAnsi"/>
        </w:rPr>
      </w:pPr>
      <w:r w:rsidRPr="00BE44CC">
        <w:rPr>
          <w:rFonts w:cstheme="minorHAnsi"/>
        </w:rPr>
        <w:t xml:space="preserve">In cazul participarii la conferinte si evenimente organizate in cadrul proiectului, la care se vor realiza inregistrari foto/video, </w:t>
      </w:r>
      <w:r>
        <w:rPr>
          <w:rFonts w:cstheme="minorHAnsi"/>
        </w:rPr>
        <w:t xml:space="preserve">sunt de acord [___] / nu sunt de acord [___] ca </w:t>
      </w:r>
      <w:r w:rsidRPr="00BE44CC">
        <w:rPr>
          <w:rFonts w:cstheme="minorHAnsi"/>
        </w:rPr>
        <w:t xml:space="preserve">inregistrarile </w:t>
      </w:r>
      <w:r>
        <w:rPr>
          <w:rFonts w:cstheme="minorHAnsi"/>
        </w:rPr>
        <w:t>sa fie publicate pe site-ul proiectului sau in alte materiale multimedia de promovare a proiectului.</w:t>
      </w:r>
    </w:p>
    <w:p w14:paraId="3B2E43D2" w14:textId="407E2B37" w:rsidR="006E1CB1" w:rsidRDefault="00E34403" w:rsidP="00E34403">
      <w:pPr>
        <w:spacing w:after="120" w:line="240" w:lineRule="auto"/>
        <w:jc w:val="both"/>
        <w:rPr>
          <w:rFonts w:cstheme="minorHAnsi"/>
        </w:rPr>
      </w:pPr>
      <w:r>
        <w:rPr>
          <w:rFonts w:cstheme="minorHAnsi"/>
        </w:rPr>
        <w:t xml:space="preserve">Inteleg faptul ca in cazul in care refuz sa imi dau consimtamantul asupra utilizarii datelor mele cu caracter personal atrage dupa sine imposibilitatea includerii mele in grupul tinta al proiectului </w:t>
      </w:r>
      <w:r w:rsidRPr="008B4184">
        <w:rPr>
          <w:rFonts w:cstheme="minorHAnsi"/>
          <w:b/>
          <w:bCs/>
        </w:rPr>
        <w:t xml:space="preserve">„ </w:t>
      </w:r>
      <w:r w:rsidR="008B4184" w:rsidRPr="008B4184">
        <w:rPr>
          <w:rFonts w:cstheme="minorHAnsi"/>
          <w:b/>
          <w:bCs/>
        </w:rPr>
        <w:t xml:space="preserve">START CALIFICARE: Un nou inceput pentru NEETS” </w:t>
      </w:r>
      <w:r>
        <w:rPr>
          <w:rFonts w:cstheme="minorHAnsi"/>
        </w:rPr>
        <w:t>(</w:t>
      </w:r>
      <w:r w:rsidRPr="00E34403">
        <w:rPr>
          <w:rFonts w:cstheme="minorHAnsi"/>
        </w:rPr>
        <w:t>Cod SMIS</w:t>
      </w:r>
      <w:r w:rsidR="008B4184">
        <w:rPr>
          <w:rFonts w:cstheme="minorHAnsi"/>
        </w:rPr>
        <w:t xml:space="preserve"> 2014+: </w:t>
      </w:r>
      <w:r w:rsidR="008B4184" w:rsidRPr="002507CA">
        <w:rPr>
          <w:rFonts w:cstheme="minorHAnsi"/>
        </w:rPr>
        <w:t>15</w:t>
      </w:r>
      <w:r w:rsidR="008B4184">
        <w:rPr>
          <w:rFonts w:cstheme="minorHAnsi"/>
        </w:rPr>
        <w:t>4858</w:t>
      </w:r>
      <w:r>
        <w:rPr>
          <w:rFonts w:cstheme="minorHAnsi"/>
        </w:rPr>
        <w:t>).</w:t>
      </w:r>
      <w:r w:rsidR="00BE44CC">
        <w:rPr>
          <w:rFonts w:cstheme="minorHAnsi"/>
        </w:rPr>
        <w:t xml:space="preserve">  </w:t>
      </w:r>
      <w:r w:rsidR="006E1CB1">
        <w:rPr>
          <w:rFonts w:cstheme="minorHAnsi"/>
        </w:rPr>
        <w:t>Am luat cunostinta depre conditiile de prelucrare a datelor mele cu caracter personal, expuse in notificarea anexata.</w:t>
      </w:r>
    </w:p>
    <w:p w14:paraId="467B7C45" w14:textId="433830DC" w:rsidR="00E34403" w:rsidRDefault="00E34403" w:rsidP="00505897">
      <w:pPr>
        <w:jc w:val="both"/>
        <w:rPr>
          <w:rFonts w:cstheme="minorHAnsi"/>
        </w:rPr>
      </w:pPr>
    </w:p>
    <w:p w14:paraId="577A2902" w14:textId="77777777" w:rsidR="00680245" w:rsidRPr="00A93F0D" w:rsidRDefault="00680245" w:rsidP="00680245">
      <w:pPr>
        <w:jc w:val="both"/>
        <w:rPr>
          <w:rFonts w:cstheme="minorHAnsi"/>
        </w:rPr>
      </w:pPr>
      <w:r>
        <w:rPr>
          <w:rFonts w:cstheme="minorHAnsi"/>
        </w:rPr>
        <w:t>Semnatura ________________________           Data ___________________</w:t>
      </w:r>
    </w:p>
    <w:p w14:paraId="5DB72E5A" w14:textId="77777777" w:rsidR="00680245" w:rsidRDefault="00680245" w:rsidP="00505897">
      <w:pPr>
        <w:jc w:val="both"/>
        <w:rPr>
          <w:rFonts w:cstheme="minorHAnsi"/>
        </w:rPr>
      </w:pPr>
    </w:p>
    <w:p w14:paraId="67BE1327" w14:textId="4BF42321" w:rsidR="00E34403" w:rsidRPr="002507CA" w:rsidRDefault="002507CA" w:rsidP="00505897">
      <w:pPr>
        <w:jc w:val="both"/>
        <w:rPr>
          <w:rFonts w:cstheme="minorHAnsi"/>
          <w:b/>
          <w:bCs/>
        </w:rPr>
      </w:pPr>
      <w:r w:rsidRPr="002507CA">
        <w:rPr>
          <w:rFonts w:cstheme="minorHAnsi"/>
          <w:b/>
          <w:bCs/>
        </w:rPr>
        <w:lastRenderedPageBreak/>
        <w:t xml:space="preserve">ANEXA: NOTIFICARE CU PRIVIRE LA PRELUCRAREA DATELOR CU CARACTER PERSONAL IN CADRUL PROIECTULUI </w:t>
      </w:r>
      <w:r w:rsidR="00691453" w:rsidRPr="008B4184">
        <w:rPr>
          <w:rFonts w:cstheme="minorHAnsi"/>
          <w:b/>
          <w:bCs/>
        </w:rPr>
        <w:t>„START CALIFICARE: Un nou inceput</w:t>
      </w:r>
      <w:r w:rsidR="00691453">
        <w:rPr>
          <w:rFonts w:cstheme="minorHAnsi"/>
        </w:rPr>
        <w:t xml:space="preserve"> </w:t>
      </w:r>
      <w:r w:rsidR="00691453" w:rsidRPr="008B4184">
        <w:rPr>
          <w:rFonts w:cstheme="minorHAnsi"/>
          <w:b/>
          <w:bCs/>
        </w:rPr>
        <w:t>pentru NEETS”</w:t>
      </w:r>
      <w:r w:rsidR="00691453">
        <w:rPr>
          <w:rFonts w:cstheme="minorHAnsi"/>
        </w:rPr>
        <w:t xml:space="preserve"> </w:t>
      </w:r>
      <w:r w:rsidR="00691453" w:rsidRPr="002507CA">
        <w:rPr>
          <w:rFonts w:cstheme="minorHAnsi"/>
        </w:rPr>
        <w:t>(Cod SMIS</w:t>
      </w:r>
      <w:r w:rsidR="00691453">
        <w:rPr>
          <w:rFonts w:cstheme="minorHAnsi"/>
        </w:rPr>
        <w:t xml:space="preserve"> 2014+: </w:t>
      </w:r>
      <w:r w:rsidR="00691453" w:rsidRPr="002507CA">
        <w:rPr>
          <w:rFonts w:cstheme="minorHAnsi"/>
        </w:rPr>
        <w:t>15</w:t>
      </w:r>
      <w:r w:rsidR="00691453">
        <w:rPr>
          <w:rFonts w:cstheme="minorHAnsi"/>
        </w:rPr>
        <w:t>4858</w:t>
      </w:r>
      <w:r w:rsidR="00691453" w:rsidRPr="002507CA">
        <w:rPr>
          <w:rFonts w:cstheme="minorHAnsi"/>
        </w:rPr>
        <w:t>)</w:t>
      </w:r>
    </w:p>
    <w:p w14:paraId="3683EA19" w14:textId="4799839F" w:rsidR="00E34403" w:rsidRPr="00F95855" w:rsidRDefault="002507CA" w:rsidP="00CB501B">
      <w:pPr>
        <w:pStyle w:val="ListParagraph"/>
        <w:numPr>
          <w:ilvl w:val="0"/>
          <w:numId w:val="2"/>
        </w:numPr>
        <w:jc w:val="both"/>
        <w:rPr>
          <w:rFonts w:cstheme="minorHAnsi"/>
          <w:b/>
          <w:bCs/>
          <w:sz w:val="20"/>
          <w:szCs w:val="20"/>
        </w:rPr>
      </w:pPr>
      <w:r w:rsidRPr="00F95855">
        <w:rPr>
          <w:rFonts w:cstheme="minorHAnsi"/>
          <w:b/>
          <w:bCs/>
          <w:sz w:val="20"/>
          <w:szCs w:val="20"/>
        </w:rPr>
        <w:t>OPERATORUL DATELOR CU CARACTER PERSONAL</w:t>
      </w:r>
      <w:r w:rsidR="00E34403" w:rsidRPr="00F95855">
        <w:rPr>
          <w:rFonts w:cstheme="minorHAnsi"/>
          <w:b/>
          <w:bCs/>
          <w:sz w:val="20"/>
          <w:szCs w:val="20"/>
        </w:rPr>
        <w:t>.</w:t>
      </w:r>
      <w:r w:rsidR="00E34403" w:rsidRPr="00F95855">
        <w:rPr>
          <w:rFonts w:cstheme="minorHAnsi"/>
          <w:sz w:val="20"/>
          <w:szCs w:val="20"/>
        </w:rPr>
        <w:t xml:space="preserve"> </w:t>
      </w:r>
      <w:r w:rsidRPr="00F95855">
        <w:rPr>
          <w:rFonts w:cstheme="minorHAnsi"/>
          <w:sz w:val="20"/>
          <w:szCs w:val="20"/>
        </w:rPr>
        <w:t xml:space="preserve">Operatorul datelor cu caracter personal este ASOCIATIA </w:t>
      </w:r>
      <w:r w:rsidR="00CF4806">
        <w:rPr>
          <w:rFonts w:cstheme="minorHAnsi"/>
          <w:sz w:val="20"/>
          <w:szCs w:val="20"/>
        </w:rPr>
        <w:t xml:space="preserve">PROVILEGIO </w:t>
      </w:r>
      <w:r w:rsidRPr="00F95855">
        <w:rPr>
          <w:rFonts w:cstheme="minorHAnsi"/>
          <w:sz w:val="20"/>
          <w:szCs w:val="20"/>
        </w:rPr>
        <w:t xml:space="preserve">cu sediul social in </w:t>
      </w:r>
      <w:r w:rsidR="00CF4806">
        <w:rPr>
          <w:rFonts w:cstheme="minorHAnsi"/>
          <w:sz w:val="20"/>
          <w:szCs w:val="20"/>
        </w:rPr>
        <w:t xml:space="preserve">Bld. Alexandru Obregia, nr.35, bl.35, sc.1, et.6, ap.28, </w:t>
      </w:r>
      <w:r w:rsidRPr="00F95855">
        <w:rPr>
          <w:rFonts w:cstheme="minorHAnsi"/>
          <w:sz w:val="20"/>
          <w:szCs w:val="20"/>
        </w:rPr>
        <w:t xml:space="preserve"> SECTOR </w:t>
      </w:r>
      <w:r w:rsidR="00CF4806">
        <w:rPr>
          <w:rFonts w:cstheme="minorHAnsi"/>
          <w:sz w:val="20"/>
          <w:szCs w:val="20"/>
        </w:rPr>
        <w:t>4</w:t>
      </w:r>
      <w:r w:rsidRPr="00F95855">
        <w:rPr>
          <w:rFonts w:cstheme="minorHAnsi"/>
          <w:sz w:val="20"/>
          <w:szCs w:val="20"/>
        </w:rPr>
        <w:t>, BUCUREȘTI.</w:t>
      </w:r>
    </w:p>
    <w:p w14:paraId="3BC4A044" w14:textId="1D6B0BEA" w:rsidR="002507CA" w:rsidRPr="00F95855" w:rsidRDefault="002507CA" w:rsidP="00DF1D17">
      <w:pPr>
        <w:pStyle w:val="ListParagraph"/>
        <w:numPr>
          <w:ilvl w:val="0"/>
          <w:numId w:val="2"/>
        </w:numPr>
        <w:jc w:val="both"/>
        <w:rPr>
          <w:rFonts w:cstheme="minorHAnsi"/>
          <w:sz w:val="20"/>
          <w:szCs w:val="20"/>
        </w:rPr>
      </w:pPr>
      <w:r w:rsidRPr="00F95855">
        <w:rPr>
          <w:rFonts w:cstheme="minorHAnsi"/>
          <w:b/>
          <w:bCs/>
          <w:sz w:val="20"/>
          <w:szCs w:val="20"/>
        </w:rPr>
        <w:t>CATEGORIILE DE DATE CU CARACTER PERSONAL COLECTATE.</w:t>
      </w:r>
      <w:r w:rsidRPr="00F95855">
        <w:rPr>
          <w:rFonts w:cstheme="minorHAnsi"/>
          <w:sz w:val="20"/>
          <w:szCs w:val="20"/>
        </w:rPr>
        <w:t xml:space="preserve"> Datele prelucrate in cadrul proiectului</w:t>
      </w:r>
      <w:r w:rsidR="008B4184">
        <w:rPr>
          <w:rFonts w:cstheme="minorHAnsi"/>
          <w:sz w:val="20"/>
          <w:szCs w:val="20"/>
        </w:rPr>
        <w:t xml:space="preserve"> </w:t>
      </w:r>
      <w:r w:rsidR="008B4184" w:rsidRPr="008B4184">
        <w:rPr>
          <w:rFonts w:cstheme="minorHAnsi"/>
          <w:sz w:val="20"/>
          <w:szCs w:val="20"/>
        </w:rPr>
        <w:t>„</w:t>
      </w:r>
      <w:r w:rsidR="008B4184" w:rsidRPr="008B4184">
        <w:rPr>
          <w:rFonts w:cstheme="minorHAnsi"/>
          <w:b/>
          <w:bCs/>
          <w:sz w:val="20"/>
          <w:szCs w:val="20"/>
        </w:rPr>
        <w:t>START CALIFICARE: Un nou inceput pentru NEETS</w:t>
      </w:r>
      <w:r w:rsidR="008B4184" w:rsidRPr="008B4184">
        <w:rPr>
          <w:rFonts w:cstheme="minorHAnsi"/>
          <w:sz w:val="20"/>
          <w:szCs w:val="20"/>
        </w:rPr>
        <w:t xml:space="preserve">” </w:t>
      </w:r>
      <w:r w:rsidRPr="00F95855">
        <w:rPr>
          <w:rFonts w:cstheme="minorHAnsi"/>
          <w:sz w:val="20"/>
          <w:szCs w:val="20"/>
        </w:rPr>
        <w:t xml:space="preserve">  sunt urmatoarele: numele si prenumele; varsta, locul si data nasterii; codul numeric personal (CNP), sexul, varsta, numarul si seria documentului de identitate; data eliberarii documentului de identitate si entitatea care l-a emis; domiciliul stabil/resedinta (adresa completa - strada, numar, bloc, scara, etaj, apartament, oras, judet/sector, cod postal, tara); nationalitatea/cetatenia; telefonul/faxul/ e-mail; ocupatia/functia/statutul social; nivelul de educatie, etnia, starea de sanatate, apartenenta la o categorie de persoane dezavantajate, nationalitata, datele din actele de stare civila; imagini (fotografii); informatii bancare; date privind diverse sanctiuni (ex. Cazier), daca este cazul; participatii/actiuni detinute la diferite entitati/societati, calitatea detinuta in cadrul acestora; semnatura. Refuzul furnizarii datelor cu caracter personal catre operator conduce la imposibilitatea includerii dvs. in activitatile Proiectului avand in vedere faptul ca aceste informatii sunt absolut necesare executarii contractului de finantare incheiat de operator cu Ministerul Fondurilor Europene. Operatorul foloseste codul numeric personal (CNP) ca modalitate de identificare fara echivoc a dvs, in asa fel incat sa nu se produca o substituire, pentru a se limita erorile in efectuarea operatiilor referitoare la implicarea dvs. in proiect. Va rugam sa aveti in vedere faptul ca, pentru a va identifica in mod corespunzator in vederea raspunderii la solicitari, este posibil sa va solicitam documente sau informatii suplimentare.</w:t>
      </w:r>
    </w:p>
    <w:p w14:paraId="04CFCB68" w14:textId="32A76B60" w:rsidR="00A542D1" w:rsidRPr="00F95855" w:rsidRDefault="00E85990" w:rsidP="001D30E6">
      <w:pPr>
        <w:pStyle w:val="ListParagraph"/>
        <w:numPr>
          <w:ilvl w:val="0"/>
          <w:numId w:val="2"/>
        </w:numPr>
        <w:jc w:val="both"/>
        <w:rPr>
          <w:rFonts w:cstheme="minorHAnsi"/>
          <w:sz w:val="20"/>
          <w:szCs w:val="20"/>
        </w:rPr>
      </w:pPr>
      <w:r w:rsidRPr="00F95855">
        <w:rPr>
          <w:rFonts w:cstheme="minorHAnsi"/>
          <w:b/>
          <w:bCs/>
          <w:sz w:val="20"/>
          <w:szCs w:val="20"/>
        </w:rPr>
        <w:t xml:space="preserve">SCOPURILE PRELUCRARII. </w:t>
      </w:r>
      <w:r w:rsidR="00A542D1" w:rsidRPr="00F95855">
        <w:rPr>
          <w:rFonts w:cstheme="minorHAnsi"/>
          <w:sz w:val="20"/>
          <w:szCs w:val="20"/>
        </w:rPr>
        <w:t>Operatorul colecteaza si utilizeaza datele cu caracter personal in urmatoarele scopuri: verificarea identitatii dumneavoastra in vederea permiterii accesului la activitatile proiectului; mentinerea dialogului cu grupul tinta si furnizarea efectiva a serviciilor si facilitatilor prevazute in proiect; indeplinirea obligatiilor legale ale operatorului, in conformitate cu legislatia specifica din domeniul fondurilor europene, in special in domeniul proiectului, precum si pentru indeplinirea obligatiilor legate de: gestiune economico-financiara si administrativa, auditare, arhivarea documentelor, etc…; cooperarea cu autoritatile relevante in aplicarea legii si in cadrul verificarilor si controalelor efectuate (inclusiv, dar fara a ne limita la dezvaluirea catre organismele de reglementare, efectuarea controalelor de audit, pentru supraveghere si cercetare sau pentru monitorizarea implementarii proiectului); prevenirea, detectarea si investigarea infractiunilor; efectuarea de cercetari si/sau analize in scopuri statistice.</w:t>
      </w:r>
    </w:p>
    <w:p w14:paraId="48752B8E" w14:textId="43789A9A" w:rsidR="00A542D1" w:rsidRPr="00F95855" w:rsidRDefault="00A542D1" w:rsidP="00A542D1">
      <w:pPr>
        <w:pStyle w:val="ListParagraph"/>
        <w:jc w:val="both"/>
        <w:rPr>
          <w:rFonts w:cstheme="minorHAnsi"/>
          <w:sz w:val="20"/>
          <w:szCs w:val="20"/>
        </w:rPr>
      </w:pPr>
      <w:r w:rsidRPr="00F95855">
        <w:rPr>
          <w:rFonts w:cstheme="minorHAnsi"/>
          <w:sz w:val="20"/>
          <w:szCs w:val="20"/>
        </w:rPr>
        <w:t>Functie de solicitarile primite de operator de la autoritatile din domeniul fondurilor europene, operatorul poate defini noi scopuri de utilizare a datelor pe parcursul implementarii proiectului si ulterior.</w:t>
      </w:r>
    </w:p>
    <w:p w14:paraId="5A831ED7" w14:textId="2C8BC7A0" w:rsidR="00BE44CC" w:rsidRPr="00F95855" w:rsidRDefault="00BE44CC" w:rsidP="00193FDC">
      <w:pPr>
        <w:pStyle w:val="ListParagraph"/>
        <w:numPr>
          <w:ilvl w:val="0"/>
          <w:numId w:val="2"/>
        </w:numPr>
        <w:jc w:val="both"/>
        <w:rPr>
          <w:rFonts w:cstheme="minorHAnsi"/>
          <w:sz w:val="20"/>
          <w:szCs w:val="20"/>
        </w:rPr>
      </w:pPr>
      <w:r w:rsidRPr="00F95855">
        <w:rPr>
          <w:rFonts w:cstheme="minorHAnsi"/>
          <w:b/>
          <w:bCs/>
          <w:sz w:val="20"/>
          <w:szCs w:val="20"/>
        </w:rPr>
        <w:t xml:space="preserve">TEMEIUL JURIDIC SI TRANSMITEREA CATRE TERTI. </w:t>
      </w:r>
      <w:r w:rsidRPr="00F95855">
        <w:rPr>
          <w:rFonts w:cstheme="minorHAnsi"/>
          <w:sz w:val="20"/>
          <w:szCs w:val="20"/>
        </w:rPr>
        <w:t>Colectarea si procesarea datelor personale in scopurile mentionate mai sus se bazeaza pe: consimtamant; obligatia legala; incheierea (inclusiv etapele premergatoare incheierii unui contract), executarea, administrarea unui contract; interesul legitim al operatorului.</w:t>
      </w:r>
    </w:p>
    <w:p w14:paraId="2147F091" w14:textId="660971DE" w:rsidR="00BE44CC" w:rsidRPr="00F95855" w:rsidRDefault="00BE44CC" w:rsidP="00BE44CC">
      <w:pPr>
        <w:pStyle w:val="ListParagraph"/>
        <w:jc w:val="both"/>
        <w:rPr>
          <w:rFonts w:cstheme="minorHAnsi"/>
          <w:sz w:val="20"/>
          <w:szCs w:val="20"/>
        </w:rPr>
      </w:pPr>
      <w:r w:rsidRPr="00F95855">
        <w:rPr>
          <w:rFonts w:cstheme="minorHAnsi"/>
          <w:sz w:val="20"/>
          <w:szCs w:val="20"/>
        </w:rPr>
        <w:t>Informaţiile înregistrate sunt destinate utilizării de către operator şi sunt comunicate in principiu numai: a)</w:t>
      </w:r>
      <w:r w:rsidRPr="00F95855">
        <w:rPr>
          <w:rFonts w:cstheme="minorHAnsi"/>
          <w:sz w:val="20"/>
          <w:szCs w:val="20"/>
        </w:rPr>
        <w:tab/>
        <w:t>partenerilor de proiect; b)</w:t>
      </w:r>
      <w:r w:rsidRPr="00F95855">
        <w:rPr>
          <w:rFonts w:cstheme="minorHAnsi"/>
          <w:sz w:val="20"/>
          <w:szCs w:val="20"/>
        </w:rPr>
        <w:tab/>
        <w:t>autoritatilor publice cu rol de control in implementarea proiectelor derulate de operator si c)</w:t>
      </w:r>
      <w:r w:rsidRPr="00F95855">
        <w:rPr>
          <w:rFonts w:cstheme="minorHAnsi"/>
          <w:sz w:val="20"/>
          <w:szCs w:val="20"/>
        </w:rPr>
        <w:tab/>
        <w:t xml:space="preserve">expertilor implicati direct in implementarea proiectelor noastre.  Acolo unde regulile de derulare a proiectului stabilite de catre autoritatile in materie o va impune, numele dvs. poate fi facut public (de exemplu in cazul in care va aflati pe lista castigatorilor concursului de idei si afaceri). In cazul participarii Dvs. la conferinte si evenimente organizate in cadrul proiectului, la care se </w:t>
      </w:r>
      <w:r w:rsidRPr="00F95855">
        <w:rPr>
          <w:rFonts w:cstheme="minorHAnsi"/>
          <w:sz w:val="20"/>
          <w:szCs w:val="20"/>
        </w:rPr>
        <w:lastRenderedPageBreak/>
        <w:t xml:space="preserve">vor realiza inregistrari foto/video, inregistrarile nu vor fi date publicitatii fara acordul Dvs. explicit. In schimb, acestea vor fi necesare pentru a fi transmise Autoritatii de Management a POCU precum si altor institutii de stat abilitate prin lege sa verifice derularea proiectului la care dumneavoastra luati parte. Datele pe care le colectăm de la dumneavoastră sunt stocate în Spațiul Economic European (SEE) si nu vor fi transmise catre alte tari din afara acestui spatiu. </w:t>
      </w:r>
    </w:p>
    <w:p w14:paraId="097616BA" w14:textId="5FE4B3CE" w:rsidR="00BE44CC" w:rsidRPr="00F95855" w:rsidRDefault="00BE44CC" w:rsidP="00BE44CC">
      <w:pPr>
        <w:pStyle w:val="ListParagraph"/>
        <w:jc w:val="both"/>
        <w:rPr>
          <w:rFonts w:cstheme="minorHAnsi"/>
          <w:sz w:val="20"/>
          <w:szCs w:val="20"/>
        </w:rPr>
      </w:pPr>
      <w:r w:rsidRPr="00F95855">
        <w:rPr>
          <w:rFonts w:cstheme="minorHAnsi"/>
          <w:sz w:val="20"/>
          <w:szCs w:val="20"/>
        </w:rPr>
        <w:t>Nu transmitem, nu vindem și nu cedăm terților datele dumneavoastră în scopuri de marketing.</w:t>
      </w:r>
    </w:p>
    <w:p w14:paraId="363BBEEA" w14:textId="4D8865CA" w:rsidR="00E85990" w:rsidRPr="00F95855" w:rsidRDefault="00BE44CC" w:rsidP="001C22AE">
      <w:pPr>
        <w:pStyle w:val="ListParagraph"/>
        <w:numPr>
          <w:ilvl w:val="0"/>
          <w:numId w:val="2"/>
        </w:numPr>
        <w:jc w:val="both"/>
        <w:rPr>
          <w:rFonts w:cstheme="minorHAnsi"/>
          <w:sz w:val="20"/>
          <w:szCs w:val="20"/>
        </w:rPr>
      </w:pPr>
      <w:r w:rsidRPr="00F95855">
        <w:rPr>
          <w:rFonts w:cstheme="minorHAnsi"/>
          <w:b/>
          <w:bCs/>
          <w:sz w:val="20"/>
          <w:szCs w:val="20"/>
        </w:rPr>
        <w:t xml:space="preserve">DURATA PRELUCRARII DATELOR CU CARACTER PERSONAL. </w:t>
      </w:r>
      <w:r w:rsidRPr="00F95855">
        <w:rPr>
          <w:rFonts w:cstheme="minorHAnsi"/>
          <w:sz w:val="20"/>
          <w:szCs w:val="20"/>
        </w:rPr>
        <w:t>Datele personale sunt prelucrate pe tot parcursul relației noastre contractuale si, după finalizarea acesteia, cel puţin pe perioada impusa de prevederile legale aplicabile în domeniu, inclusiv, dar fără limitare, referitoare la dispozițiile privind monitorizarea proiectelor si arhivarea documentelor aferente. Relatia contractuala incepe la momentul semnarii de catre dvs. a documentelor de inscriere in grupul tinta al proiectului si se termina odata cu terminarea tuturor obligatiilor contractuale ce s-ar putea dezvolta intre operator si dvs. pe parcursul implementarii proiectului (de exemplu, in cazul in care veti fi selectat pentru acordarea unui ajutor de minimis / subventie, relatia contractuala cu operatorul se va incheia dupa finalizarea investitiei si incheierea perioadei de monitorizare a investitiei efectuata de dvs.)</w:t>
      </w:r>
    </w:p>
    <w:p w14:paraId="62E7627B" w14:textId="77777777" w:rsidR="00F95855" w:rsidRPr="00F95855" w:rsidRDefault="00F95855" w:rsidP="00F95855">
      <w:pPr>
        <w:pStyle w:val="ListParagraph"/>
        <w:numPr>
          <w:ilvl w:val="0"/>
          <w:numId w:val="2"/>
        </w:numPr>
        <w:jc w:val="both"/>
        <w:rPr>
          <w:rFonts w:cstheme="minorHAnsi"/>
          <w:sz w:val="20"/>
          <w:szCs w:val="20"/>
        </w:rPr>
      </w:pPr>
      <w:r w:rsidRPr="00F95855">
        <w:rPr>
          <w:rFonts w:cstheme="minorHAnsi"/>
          <w:b/>
          <w:bCs/>
          <w:sz w:val="20"/>
          <w:szCs w:val="20"/>
        </w:rPr>
        <w:t xml:space="preserve">DREPTURILE PERSOANELOR VIZATE. </w:t>
      </w:r>
      <w:r w:rsidRPr="00F95855">
        <w:rPr>
          <w:rFonts w:cstheme="minorHAnsi"/>
          <w:sz w:val="20"/>
          <w:szCs w:val="20"/>
        </w:rPr>
        <w:t xml:space="preserve">Conform Regulamentului 679/2016, beneficiati de urmatoarele drepturi: dreptul de acces si dreptul la informare, dreptul la rectificare,  dreptul la portabilitate, dreptul la stergerea datelor („dreptul de a fi uitat”), dreptul la restrictionarea prelucrarii, dreptul la opozitie, dreptul de a depune o plangere. In anumite situatii, legea sau regulile de implementare a proiectului de fata pot sa prevada anumite limitari in privinta exercitarii acestor drepturi, iar operatorul poate refuza cererea persoanei vizate daca prelucrarea este necesara pentru respectarea unei obligatii legale (spre exemplu, daca proiectul la care ati luat parte este in derulare sau in monitorizare, sau pentru activitati legate de arhiva de documente a operatorului), pentru constatarea, exercitarea sau apararea unui drept in instanta de catre operator ori pentru exercitarea dreptului la libera exprimare si la informare. </w:t>
      </w:r>
    </w:p>
    <w:p w14:paraId="61B9E7D7" w14:textId="77777777" w:rsidR="00F95855" w:rsidRPr="00F95855" w:rsidRDefault="00F95855" w:rsidP="00F95855">
      <w:pPr>
        <w:pStyle w:val="ListParagraph"/>
        <w:jc w:val="both"/>
        <w:rPr>
          <w:rFonts w:cstheme="minorHAnsi"/>
          <w:sz w:val="20"/>
          <w:szCs w:val="20"/>
        </w:rPr>
      </w:pPr>
      <w:r w:rsidRPr="00F95855">
        <w:rPr>
          <w:rFonts w:cstheme="minorHAnsi"/>
          <w:sz w:val="20"/>
          <w:szCs w:val="20"/>
        </w:rPr>
        <w:t>Orice cerere privind exercitarea drepturilor de mai sus va fi adresata in scris operatorului si va cuprinde mentiuni cu privire la optiunea de comunicare a raspunsului, respectiv pe suport fizic sau electronic. Raspunsul la asemenea solicitari se va comunica in termen de 30 zile de la data primirii cererii. In cazul in care cererile din partea unei persoane vizate sunt in mod vadit nefondate sau excesive, in special din cauza caracterului lor repetitiv, operatorul este indreptatit fie sa perceapa o taxa rezonabila tinand cont de costurile administrative pentru furnizarea informatiilor, fie va putea sa refuze sa dea curs solicitarii.</w:t>
      </w:r>
    </w:p>
    <w:p w14:paraId="08E1FF20" w14:textId="3400172C" w:rsidR="00F95855" w:rsidRPr="00F95855" w:rsidRDefault="00F95855" w:rsidP="00F95855">
      <w:pPr>
        <w:pStyle w:val="ListParagraph"/>
        <w:jc w:val="both"/>
        <w:rPr>
          <w:rFonts w:cstheme="minorHAnsi"/>
          <w:sz w:val="20"/>
          <w:szCs w:val="20"/>
        </w:rPr>
      </w:pPr>
      <w:r w:rsidRPr="00F95855">
        <w:rPr>
          <w:rFonts w:cstheme="minorHAnsi"/>
          <w:sz w:val="20"/>
          <w:szCs w:val="20"/>
        </w:rPr>
        <w:t>Dacă unele din datele despre dumneavoastră sunt incorecte, vă rugăm să ne informaţi cât mai curând posibil.</w:t>
      </w:r>
    </w:p>
    <w:p w14:paraId="1BACA01F" w14:textId="77777777" w:rsidR="00F95855" w:rsidRPr="00F95855" w:rsidRDefault="00F95855" w:rsidP="00F95855">
      <w:pPr>
        <w:ind w:left="360"/>
        <w:jc w:val="both"/>
        <w:rPr>
          <w:rFonts w:cstheme="minorHAnsi"/>
        </w:rPr>
      </w:pPr>
    </w:p>
    <w:p w14:paraId="24D60A53" w14:textId="77777777" w:rsidR="00F95855" w:rsidRPr="00F95855" w:rsidRDefault="00F95855" w:rsidP="00E85990">
      <w:pPr>
        <w:ind w:left="360"/>
        <w:jc w:val="both"/>
        <w:rPr>
          <w:rFonts w:cstheme="minorHAnsi"/>
        </w:rPr>
      </w:pPr>
    </w:p>
    <w:p w14:paraId="2E7DDD03" w14:textId="77777777" w:rsidR="00E34403" w:rsidRPr="00A93F0D" w:rsidRDefault="00E34403" w:rsidP="00505897">
      <w:pPr>
        <w:jc w:val="both"/>
        <w:rPr>
          <w:rFonts w:cstheme="minorHAnsi"/>
        </w:rPr>
      </w:pPr>
    </w:p>
    <w:sectPr w:rsidR="00E34403" w:rsidRPr="00A93F0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6E359" w14:textId="77777777" w:rsidR="00FD3DE2" w:rsidRDefault="00FD3DE2" w:rsidP="00826E0D">
      <w:pPr>
        <w:spacing w:after="0" w:line="240" w:lineRule="auto"/>
      </w:pPr>
      <w:r>
        <w:separator/>
      </w:r>
    </w:p>
  </w:endnote>
  <w:endnote w:type="continuationSeparator" w:id="0">
    <w:p w14:paraId="14642D8C" w14:textId="77777777" w:rsidR="00FD3DE2" w:rsidRDefault="00FD3DE2" w:rsidP="00826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287D5" w14:textId="77777777" w:rsidR="00FD3DE2" w:rsidRDefault="00FD3DE2" w:rsidP="00826E0D">
      <w:pPr>
        <w:spacing w:after="0" w:line="240" w:lineRule="auto"/>
      </w:pPr>
      <w:r>
        <w:separator/>
      </w:r>
    </w:p>
  </w:footnote>
  <w:footnote w:type="continuationSeparator" w:id="0">
    <w:p w14:paraId="7A86762E" w14:textId="77777777" w:rsidR="00FD3DE2" w:rsidRDefault="00FD3DE2" w:rsidP="00826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14F7" w14:textId="655295BB" w:rsidR="00826E0D" w:rsidRDefault="00FD3DE2" w:rsidP="00826E0D">
    <w:pPr>
      <w:pStyle w:val="Header"/>
      <w:rPr>
        <w:noProof w:val="0"/>
      </w:rPr>
    </w:pPr>
    <w:r>
      <w:object w:dxaOrig="1440" w:dyaOrig="1440" w14:anchorId="755642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90.65pt;margin-top:-30.9pt;width:75pt;height:75pt;z-index:251660288;mso-position-horizontal-relative:text;mso-position-vertical-relative:text">
          <v:imagedata r:id="rId1" o:title=""/>
        </v:shape>
        <o:OLEObject Type="Embed" ProgID="Acrobat.Document.DC" ShapeID="_x0000_s1025" DrawAspect="Content" ObjectID="_1719049546" r:id="rId2"/>
      </w:object>
    </w:r>
    <w:r w:rsidR="00826E0D">
      <w:rPr>
        <w:lang w:val="en-US"/>
      </w:rPr>
      <w:drawing>
        <wp:anchor distT="0" distB="0" distL="114300" distR="114300" simplePos="0" relativeHeight="251658240" behindDoc="1" locked="0" layoutInCell="1" allowOverlap="1" wp14:anchorId="6E610AE6" wp14:editId="0AB15135">
          <wp:simplePos x="0" y="0"/>
          <wp:positionH relativeFrom="column">
            <wp:posOffset>4870450</wp:posOffset>
          </wp:positionH>
          <wp:positionV relativeFrom="paragraph">
            <wp:posOffset>-354330</wp:posOffset>
          </wp:positionV>
          <wp:extent cx="895350" cy="857250"/>
          <wp:effectExtent l="0" t="0" r="0" b="0"/>
          <wp:wrapTight wrapText="bothSides">
            <wp:wrapPolygon edited="0">
              <wp:start x="0" y="0"/>
              <wp:lineTo x="0" y="21120"/>
              <wp:lineTo x="21140" y="21120"/>
              <wp:lineTo x="21140" y="0"/>
              <wp:lineTo x="0" y="0"/>
            </wp:wrapPolygon>
          </wp:wrapTight>
          <wp:docPr id="1" name="Picture 1" descr="logo IS-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IS-2014-20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6E0D">
      <w:rPr>
        <w:lang w:val="en-US"/>
      </w:rPr>
      <w:drawing>
        <wp:anchor distT="0" distB="0" distL="114300" distR="114300" simplePos="0" relativeHeight="251661312" behindDoc="1" locked="0" layoutInCell="1" allowOverlap="1" wp14:anchorId="07AF4E57" wp14:editId="6286F672">
          <wp:simplePos x="0" y="0"/>
          <wp:positionH relativeFrom="column">
            <wp:posOffset>0</wp:posOffset>
          </wp:positionH>
          <wp:positionV relativeFrom="paragraph">
            <wp:posOffset>-322580</wp:posOffset>
          </wp:positionV>
          <wp:extent cx="1066800" cy="863600"/>
          <wp:effectExtent l="0" t="0" r="0" b="0"/>
          <wp:wrapThrough wrapText="bothSides">
            <wp:wrapPolygon edited="0">
              <wp:start x="0" y="0"/>
              <wp:lineTo x="0" y="20965"/>
              <wp:lineTo x="21214" y="20965"/>
              <wp:lineTo x="21214" y="0"/>
              <wp:lineTo x="0" y="0"/>
            </wp:wrapPolygon>
          </wp:wrapThrough>
          <wp:docPr id="2" name="Picture 2" descr="logo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U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ED0180" w14:textId="42ECDA04" w:rsidR="00826E0D" w:rsidRDefault="00826E0D" w:rsidP="00826E0D">
    <w:pPr>
      <w:pStyle w:val="Header"/>
    </w:pPr>
    <w:r>
      <w:t xml:space="preserve">                                                                                                                          </w:t>
    </w:r>
  </w:p>
  <w:p w14:paraId="10842A63" w14:textId="4DCD24AC" w:rsidR="00826E0D" w:rsidRDefault="00826E0D">
    <w:pPr>
      <w:pStyle w:val="Header"/>
    </w:pPr>
  </w:p>
  <w:p w14:paraId="4D2BFDF3" w14:textId="2BBA3270" w:rsidR="00826E0D" w:rsidRDefault="00826E0D" w:rsidP="00826E0D">
    <w:pPr>
      <w:pStyle w:val="Header"/>
      <w:tabs>
        <w:tab w:val="clear" w:pos="4513"/>
      </w:tabs>
    </w:pPr>
  </w:p>
  <w:p w14:paraId="22500FD3" w14:textId="641322D4" w:rsidR="00826E0D" w:rsidRDefault="00826E0D" w:rsidP="00826E0D">
    <w:pPr>
      <w:pStyle w:val="Header"/>
      <w:pBdr>
        <w:bottom w:val="single" w:sz="4" w:space="1" w:color="auto"/>
      </w:pBdr>
      <w:tabs>
        <w:tab w:val="clear" w:pos="4513"/>
      </w:tabs>
      <w:jc w:val="center"/>
    </w:pPr>
    <w:r w:rsidRPr="00826E0D">
      <w:t>Proiect cofinantat din Fondul Social European prin Programul Operational Capital Uman 2014-2020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65BF7"/>
    <w:multiLevelType w:val="hybridMultilevel"/>
    <w:tmpl w:val="1AB4D4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284A3B"/>
    <w:multiLevelType w:val="hybridMultilevel"/>
    <w:tmpl w:val="C9B0F720"/>
    <w:lvl w:ilvl="0" w:tplc="85D22A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6120270">
    <w:abstractNumId w:val="1"/>
  </w:num>
  <w:num w:numId="2" w16cid:durableId="1426993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E0D"/>
    <w:rsid w:val="00040BCD"/>
    <w:rsid w:val="00070098"/>
    <w:rsid w:val="00102298"/>
    <w:rsid w:val="00115B33"/>
    <w:rsid w:val="001E4796"/>
    <w:rsid w:val="00217185"/>
    <w:rsid w:val="002507CA"/>
    <w:rsid w:val="00257D60"/>
    <w:rsid w:val="002F7025"/>
    <w:rsid w:val="00354206"/>
    <w:rsid w:val="00357B52"/>
    <w:rsid w:val="00404D70"/>
    <w:rsid w:val="00444E61"/>
    <w:rsid w:val="0045619C"/>
    <w:rsid w:val="00505897"/>
    <w:rsid w:val="00622C7E"/>
    <w:rsid w:val="00680245"/>
    <w:rsid w:val="00691453"/>
    <w:rsid w:val="006B650D"/>
    <w:rsid w:val="006E1CB1"/>
    <w:rsid w:val="00774A6A"/>
    <w:rsid w:val="00793FA7"/>
    <w:rsid w:val="00826E0D"/>
    <w:rsid w:val="00830E5E"/>
    <w:rsid w:val="00896298"/>
    <w:rsid w:val="008B4184"/>
    <w:rsid w:val="009508E6"/>
    <w:rsid w:val="00975A85"/>
    <w:rsid w:val="009811AB"/>
    <w:rsid w:val="009B6352"/>
    <w:rsid w:val="009F1622"/>
    <w:rsid w:val="00A542D1"/>
    <w:rsid w:val="00A93F0D"/>
    <w:rsid w:val="00AC0001"/>
    <w:rsid w:val="00AE2E2D"/>
    <w:rsid w:val="00B64840"/>
    <w:rsid w:val="00BA1CF5"/>
    <w:rsid w:val="00BC25E9"/>
    <w:rsid w:val="00BE44CC"/>
    <w:rsid w:val="00C9477D"/>
    <w:rsid w:val="00CD4246"/>
    <w:rsid w:val="00CE7B4D"/>
    <w:rsid w:val="00CF4806"/>
    <w:rsid w:val="00D56687"/>
    <w:rsid w:val="00D93A82"/>
    <w:rsid w:val="00E34403"/>
    <w:rsid w:val="00E85990"/>
    <w:rsid w:val="00F34C2C"/>
    <w:rsid w:val="00F95855"/>
    <w:rsid w:val="00FD3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FF3C1"/>
  <w15:chartTrackingRefBased/>
  <w15:docId w15:val="{3A49A774-EAE9-4B42-A431-12D0B481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E0D"/>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0D"/>
    <w:pPr>
      <w:tabs>
        <w:tab w:val="center" w:pos="4513"/>
        <w:tab w:val="right" w:pos="9026"/>
      </w:tabs>
      <w:spacing w:after="0" w:line="240" w:lineRule="auto"/>
    </w:pPr>
    <w:rPr>
      <w:noProof/>
    </w:rPr>
  </w:style>
  <w:style w:type="character" w:customStyle="1" w:styleId="HeaderChar">
    <w:name w:val="Header Char"/>
    <w:basedOn w:val="DefaultParagraphFont"/>
    <w:link w:val="Header"/>
    <w:uiPriority w:val="99"/>
    <w:rsid w:val="00826E0D"/>
    <w:rPr>
      <w:noProof/>
      <w:lang w:val="ro-RO"/>
    </w:rPr>
  </w:style>
  <w:style w:type="paragraph" w:styleId="Footer">
    <w:name w:val="footer"/>
    <w:basedOn w:val="Normal"/>
    <w:link w:val="FooterChar"/>
    <w:uiPriority w:val="99"/>
    <w:unhideWhenUsed/>
    <w:rsid w:val="00826E0D"/>
    <w:pPr>
      <w:tabs>
        <w:tab w:val="center" w:pos="4513"/>
        <w:tab w:val="right" w:pos="9026"/>
      </w:tabs>
      <w:spacing w:after="0" w:line="240" w:lineRule="auto"/>
    </w:pPr>
    <w:rPr>
      <w:noProof/>
    </w:rPr>
  </w:style>
  <w:style w:type="character" w:customStyle="1" w:styleId="FooterChar">
    <w:name w:val="Footer Char"/>
    <w:basedOn w:val="DefaultParagraphFont"/>
    <w:link w:val="Footer"/>
    <w:uiPriority w:val="99"/>
    <w:rsid w:val="00826E0D"/>
    <w:rPr>
      <w:noProof/>
      <w:lang w:val="ro-RO"/>
    </w:rPr>
  </w:style>
  <w:style w:type="table" w:styleId="TableGrid">
    <w:name w:val="Table Grid"/>
    <w:basedOn w:val="TableNormal"/>
    <w:uiPriority w:val="39"/>
    <w:rsid w:val="00AC0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774A6A"/>
    <w:pPr>
      <w:spacing w:after="0" w:line="240" w:lineRule="auto"/>
    </w:pPr>
    <w:rPr>
      <w:sz w:val="20"/>
      <w:szCs w:val="20"/>
    </w:rPr>
  </w:style>
  <w:style w:type="character" w:customStyle="1" w:styleId="EndnoteTextChar">
    <w:name w:val="Endnote Text Char"/>
    <w:basedOn w:val="DefaultParagraphFont"/>
    <w:link w:val="EndnoteText"/>
    <w:uiPriority w:val="99"/>
    <w:rsid w:val="00774A6A"/>
    <w:rPr>
      <w:sz w:val="20"/>
      <w:szCs w:val="20"/>
      <w:lang w:val="ro-RO"/>
    </w:rPr>
  </w:style>
  <w:style w:type="character" w:styleId="EndnoteReference">
    <w:name w:val="endnote reference"/>
    <w:basedOn w:val="DefaultParagraphFont"/>
    <w:uiPriority w:val="99"/>
    <w:semiHidden/>
    <w:unhideWhenUsed/>
    <w:rsid w:val="00774A6A"/>
    <w:rPr>
      <w:vertAlign w:val="superscript"/>
    </w:rPr>
  </w:style>
  <w:style w:type="paragraph" w:styleId="ListParagraph">
    <w:name w:val="List Paragraph"/>
    <w:basedOn w:val="Normal"/>
    <w:uiPriority w:val="34"/>
    <w:qFormat/>
    <w:rsid w:val="00E34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223906">
      <w:bodyDiv w:val="1"/>
      <w:marLeft w:val="0"/>
      <w:marRight w:val="0"/>
      <w:marTop w:val="0"/>
      <w:marBottom w:val="0"/>
      <w:divBdr>
        <w:top w:val="none" w:sz="0" w:space="0" w:color="auto"/>
        <w:left w:val="none" w:sz="0" w:space="0" w:color="auto"/>
        <w:bottom w:val="none" w:sz="0" w:space="0" w:color="auto"/>
        <w:right w:val="none" w:sz="0" w:space="0" w:color="auto"/>
      </w:divBdr>
    </w:div>
    <w:div w:id="167806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emf"/><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38884-1974-4BD0-B043-20348768B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kniekobie@gmail.com</dc:creator>
  <cp:keywords/>
  <dc:description/>
  <cp:lastModifiedBy>Carmen | Asociatia Provilegio</cp:lastModifiedBy>
  <cp:revision>16</cp:revision>
  <dcterms:created xsi:type="dcterms:W3CDTF">2022-02-20T16:16:00Z</dcterms:created>
  <dcterms:modified xsi:type="dcterms:W3CDTF">2022-07-11T09:59:00Z</dcterms:modified>
</cp:coreProperties>
</file>